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389F" w14:textId="77777777" w:rsidR="00B947D9" w:rsidRDefault="00B947D9" w:rsidP="00B947D9">
      <w:pPr>
        <w:jc w:val="center"/>
      </w:pPr>
      <w:bookmarkStart w:id="0" w:name="_GoBack"/>
      <w:bookmarkEnd w:id="0"/>
      <w:r>
        <w:rPr>
          <w:noProof/>
        </w:rPr>
        <w:drawing>
          <wp:inline distT="0" distB="0" distL="0" distR="0" wp14:anchorId="42D6B7EF" wp14:editId="425B1AF3">
            <wp:extent cx="13430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etic logo 2.PNG"/>
                    <pic:cNvPicPr/>
                  </pic:nvPicPr>
                  <pic:blipFill>
                    <a:blip r:embed="rId6">
                      <a:extLst>
                        <a:ext uri="{28A0092B-C50C-407E-A947-70E740481C1C}">
                          <a14:useLocalDpi xmlns:a14="http://schemas.microsoft.com/office/drawing/2010/main" val="0"/>
                        </a:ext>
                      </a:extLst>
                    </a:blip>
                    <a:stretch>
                      <a:fillRect/>
                    </a:stretch>
                  </pic:blipFill>
                  <pic:spPr>
                    <a:xfrm>
                      <a:off x="0" y="0"/>
                      <a:ext cx="1349500" cy="899667"/>
                    </a:xfrm>
                    <a:prstGeom prst="rect">
                      <a:avLst/>
                    </a:prstGeom>
                  </pic:spPr>
                </pic:pic>
              </a:graphicData>
            </a:graphic>
          </wp:inline>
        </w:drawing>
      </w:r>
    </w:p>
    <w:p w14:paraId="735DF6C3" w14:textId="77777777" w:rsidR="00B947D9" w:rsidRDefault="00B947D9" w:rsidP="00B947D9">
      <w:pPr>
        <w:pStyle w:val="NoSpacing"/>
        <w:jc w:val="center"/>
      </w:pPr>
      <w:r>
        <w:t>Debra Johnson</w:t>
      </w:r>
    </w:p>
    <w:p w14:paraId="76D09038" w14:textId="77777777" w:rsidR="009C4F40" w:rsidRDefault="009C4F40" w:rsidP="00B947D9">
      <w:pPr>
        <w:pStyle w:val="NoSpacing"/>
        <w:jc w:val="center"/>
      </w:pPr>
      <w:r>
        <w:t>7630 Campground Rd. Cumming, GA 30040</w:t>
      </w:r>
    </w:p>
    <w:p w14:paraId="3A39BE70" w14:textId="77777777" w:rsidR="009C4F40" w:rsidRDefault="009C4F40" w:rsidP="00B947D9">
      <w:pPr>
        <w:pStyle w:val="NoSpacing"/>
        <w:jc w:val="center"/>
      </w:pPr>
      <w:r w:rsidRPr="009C4F40">
        <w:t>(813) 340-0033</w:t>
      </w:r>
    </w:p>
    <w:p w14:paraId="544B9F89" w14:textId="77777777" w:rsidR="009C4F40" w:rsidRDefault="009C4F40" w:rsidP="009C4F40">
      <w:pPr>
        <w:pStyle w:val="NoSpacing"/>
        <w:jc w:val="center"/>
        <w:rPr>
          <w:shd w:val="clear" w:color="auto" w:fill="FFFFFF"/>
        </w:rPr>
      </w:pPr>
      <w:r w:rsidRPr="009C4F40">
        <w:rPr>
          <w:shd w:val="clear" w:color="auto" w:fill="FFFFFF"/>
        </w:rPr>
        <w:t>KineticAussies@gmail.com</w:t>
      </w:r>
    </w:p>
    <w:p w14:paraId="7434243B" w14:textId="77777777" w:rsidR="00B947D9" w:rsidRDefault="0036399C" w:rsidP="009C4F40">
      <w:pPr>
        <w:pStyle w:val="NoSpacing"/>
        <w:jc w:val="center"/>
      </w:pPr>
      <w:hyperlink r:id="rId7" w:history="1">
        <w:r w:rsidR="009C4F40" w:rsidRPr="00A27AAD">
          <w:rPr>
            <w:rStyle w:val="Hyperlink"/>
          </w:rPr>
          <w:t>www.KineticAussies.com</w:t>
        </w:r>
      </w:hyperlink>
    </w:p>
    <w:p w14:paraId="0F5EE6FE" w14:textId="77777777" w:rsidR="0056468C" w:rsidRDefault="0056468C" w:rsidP="0056468C">
      <w:pPr>
        <w:pStyle w:val="NoSpacing"/>
        <w:jc w:val="center"/>
      </w:pPr>
    </w:p>
    <w:p w14:paraId="46D065FB" w14:textId="77777777" w:rsidR="00B947D9" w:rsidRPr="00B947D9" w:rsidRDefault="00B947D9" w:rsidP="00B947D9">
      <w:pPr>
        <w:jc w:val="center"/>
        <w:rPr>
          <w:b/>
          <w:sz w:val="24"/>
        </w:rPr>
      </w:pPr>
      <w:r w:rsidRPr="00B947D9">
        <w:rPr>
          <w:b/>
          <w:sz w:val="24"/>
          <w:u w:val="single"/>
        </w:rPr>
        <w:t>Stud Contract</w:t>
      </w:r>
    </w:p>
    <w:p w14:paraId="43E52181" w14:textId="77777777" w:rsidR="00B947D9" w:rsidRPr="00B947D9" w:rsidRDefault="00B947D9" w:rsidP="00B947D9">
      <w:pPr>
        <w:jc w:val="center"/>
        <w:rPr>
          <w:b/>
        </w:rPr>
      </w:pPr>
      <w:r w:rsidRPr="00B947D9">
        <w:rPr>
          <w:b/>
        </w:rPr>
        <w:t>This is to certify that the following bitch:</w:t>
      </w:r>
    </w:p>
    <w:p w14:paraId="48432B1A" w14:textId="77777777" w:rsidR="00B947D9" w:rsidRDefault="00B947D9">
      <w:r>
        <w:t xml:space="preserve">Name: </w:t>
      </w:r>
      <w:r>
        <w:tab/>
      </w:r>
      <w:r>
        <w:tab/>
      </w:r>
      <w:r>
        <w:tab/>
      </w:r>
      <w:r>
        <w:tab/>
      </w:r>
      <w:r>
        <w:tab/>
      </w:r>
      <w:r>
        <w:tab/>
      </w:r>
      <w:r>
        <w:tab/>
      </w:r>
      <w:r>
        <w:tab/>
      </w:r>
      <w:r>
        <w:tab/>
        <w:t xml:space="preserve">Call name: </w:t>
      </w:r>
    </w:p>
    <w:p w14:paraId="53D96B19" w14:textId="77777777" w:rsidR="00B947D9" w:rsidRDefault="00B947D9">
      <w:r>
        <w:t xml:space="preserve">DOB: </w:t>
      </w:r>
      <w:r>
        <w:tab/>
      </w:r>
      <w:r>
        <w:tab/>
      </w:r>
      <w:r>
        <w:tab/>
      </w:r>
      <w:r>
        <w:tab/>
      </w:r>
      <w:r>
        <w:tab/>
      </w:r>
      <w:r>
        <w:tab/>
      </w:r>
      <w:r>
        <w:tab/>
      </w:r>
      <w:r>
        <w:tab/>
      </w:r>
      <w:r>
        <w:tab/>
        <w:t xml:space="preserve">Color: </w:t>
      </w:r>
    </w:p>
    <w:p w14:paraId="56EE7213" w14:textId="77777777" w:rsidR="00B947D9" w:rsidRDefault="00B947D9">
      <w:r>
        <w:t xml:space="preserve">AKC #: </w:t>
      </w:r>
      <w:r>
        <w:tab/>
      </w:r>
      <w:r>
        <w:tab/>
      </w:r>
      <w:r>
        <w:tab/>
      </w:r>
      <w:r>
        <w:tab/>
      </w:r>
      <w:r>
        <w:tab/>
      </w:r>
      <w:r>
        <w:tab/>
      </w:r>
      <w:r>
        <w:tab/>
      </w:r>
      <w:r>
        <w:tab/>
      </w:r>
      <w:r>
        <w:tab/>
        <w:t xml:space="preserve">ASCA #: </w:t>
      </w:r>
    </w:p>
    <w:p w14:paraId="149B347F" w14:textId="77777777" w:rsidR="00B947D9" w:rsidRDefault="00B947D9">
      <w:r>
        <w:t xml:space="preserve">OFA hips rating and number: </w:t>
      </w:r>
    </w:p>
    <w:p w14:paraId="2139ADB4" w14:textId="77777777" w:rsidR="00B947D9" w:rsidRDefault="00B947D9">
      <w:r>
        <w:t xml:space="preserve">OFA Elbows rating and number: </w:t>
      </w:r>
    </w:p>
    <w:p w14:paraId="3CC98365" w14:textId="77777777" w:rsidR="00B947D9" w:rsidRDefault="00B947D9">
      <w:r>
        <w:t xml:space="preserve">CERF results, number and last date of exam: </w:t>
      </w:r>
    </w:p>
    <w:p w14:paraId="19C28B97" w14:textId="77777777" w:rsidR="00B947D9" w:rsidRDefault="00B947D9">
      <w:r>
        <w:t xml:space="preserve">MDR1: </w:t>
      </w:r>
      <w:r>
        <w:tab/>
      </w:r>
      <w:r>
        <w:tab/>
      </w:r>
      <w:r w:rsidR="00E9394E">
        <w:t>HC</w:t>
      </w:r>
      <w:r>
        <w:t>:</w:t>
      </w:r>
      <w:r>
        <w:tab/>
      </w:r>
      <w:r w:rsidR="0056468C">
        <w:tab/>
      </w:r>
      <w:r>
        <w:t xml:space="preserve">Other: </w:t>
      </w:r>
    </w:p>
    <w:p w14:paraId="5771E7C9" w14:textId="77777777" w:rsidR="0056468C" w:rsidRDefault="0056468C" w:rsidP="00B947D9">
      <w:pPr>
        <w:jc w:val="center"/>
        <w:rPr>
          <w:b/>
        </w:rPr>
      </w:pPr>
    </w:p>
    <w:p w14:paraId="47D5F23F" w14:textId="77777777" w:rsidR="00B947D9" w:rsidRPr="00B947D9" w:rsidRDefault="00B947D9" w:rsidP="00B947D9">
      <w:pPr>
        <w:jc w:val="center"/>
        <w:rPr>
          <w:b/>
        </w:rPr>
      </w:pPr>
      <w:r w:rsidRPr="00B947D9">
        <w:rPr>
          <w:b/>
        </w:rPr>
        <w:t>Will be bred to the following dog:</w:t>
      </w:r>
    </w:p>
    <w:p w14:paraId="75BB27C3" w14:textId="77777777" w:rsidR="00B947D9" w:rsidRDefault="00B947D9">
      <w:r>
        <w:t>Name: AKC/ASCA CH Paramount Pine Spring Obsession</w:t>
      </w:r>
      <w:r>
        <w:tab/>
      </w:r>
      <w:r>
        <w:tab/>
      </w:r>
      <w:r>
        <w:tab/>
        <w:t xml:space="preserve"> Call name: Trace </w:t>
      </w:r>
    </w:p>
    <w:p w14:paraId="27F14B9E" w14:textId="77777777" w:rsidR="00B947D9" w:rsidRDefault="00B947D9">
      <w:r>
        <w:t xml:space="preserve">DOB: </w:t>
      </w:r>
      <w:r w:rsidR="009C4F40">
        <w:t>05/07/2016</w:t>
      </w:r>
      <w:r w:rsidR="009C4F40">
        <w:tab/>
      </w:r>
      <w:r>
        <w:tab/>
      </w:r>
      <w:r>
        <w:tab/>
      </w:r>
      <w:r>
        <w:tab/>
      </w:r>
      <w:r>
        <w:tab/>
      </w:r>
      <w:r>
        <w:tab/>
      </w:r>
      <w:r>
        <w:tab/>
        <w:t xml:space="preserve">Color: Black Tri </w:t>
      </w:r>
    </w:p>
    <w:p w14:paraId="6EEEB5E7" w14:textId="77777777" w:rsidR="00B947D9" w:rsidRDefault="00B947D9">
      <w:r w:rsidRPr="009C4F40">
        <w:t xml:space="preserve">AKC #: </w:t>
      </w:r>
      <w:r w:rsidR="009C4F40" w:rsidRPr="009C4F40">
        <w:t>DN46451503</w:t>
      </w:r>
      <w:r>
        <w:t xml:space="preserve"> </w:t>
      </w:r>
      <w:r>
        <w:tab/>
      </w:r>
      <w:r>
        <w:tab/>
      </w:r>
      <w:r>
        <w:tab/>
      </w:r>
      <w:r>
        <w:tab/>
      </w:r>
      <w:r>
        <w:tab/>
      </w:r>
      <w:r>
        <w:tab/>
      </w:r>
      <w:r>
        <w:tab/>
        <w:t xml:space="preserve">ASCA #: </w:t>
      </w:r>
      <w:r w:rsidR="009C4F40" w:rsidRPr="009C4F40">
        <w:t>E197447</w:t>
      </w:r>
    </w:p>
    <w:p w14:paraId="56C54006" w14:textId="77777777" w:rsidR="00B947D9" w:rsidRDefault="00B947D9">
      <w:r>
        <w:t xml:space="preserve">OFA hips rating and number: Good </w:t>
      </w:r>
      <w:r w:rsidR="009C4F40" w:rsidRPr="009C4F40">
        <w:t>AS-36144G24M-VPI</w:t>
      </w:r>
      <w:r>
        <w:t xml:space="preserve"> </w:t>
      </w:r>
    </w:p>
    <w:p w14:paraId="68360F9A" w14:textId="77777777" w:rsidR="00B947D9" w:rsidRDefault="00B947D9">
      <w:r>
        <w:t xml:space="preserve">OFA Elbows rating and number: </w:t>
      </w:r>
      <w:r w:rsidRPr="009C4F40">
        <w:t xml:space="preserve">Normal </w:t>
      </w:r>
      <w:r w:rsidR="009C4F40" w:rsidRPr="009C4F40">
        <w:t>AS-EL10917M24-VPI</w:t>
      </w:r>
      <w:r>
        <w:t xml:space="preserve"> </w:t>
      </w:r>
    </w:p>
    <w:p w14:paraId="7D017696" w14:textId="77777777" w:rsidR="00B947D9" w:rsidRDefault="00B947D9">
      <w:r>
        <w:t xml:space="preserve">CERF Results: Normal </w:t>
      </w:r>
      <w:r w:rsidR="009C4F40">
        <w:t>AS-EYE2880/32M-VPI</w:t>
      </w:r>
    </w:p>
    <w:p w14:paraId="3C2F4B0F" w14:textId="77777777" w:rsidR="00B947D9" w:rsidRDefault="00B947D9">
      <w:r>
        <w:t>MDR1</w:t>
      </w:r>
      <w:r w:rsidRPr="0056468C">
        <w:t xml:space="preserve">: n/n </w:t>
      </w:r>
      <w:r w:rsidR="00E9394E">
        <w:t xml:space="preserve">  </w:t>
      </w:r>
      <w:r w:rsidR="00E9394E" w:rsidRPr="00E9394E">
        <w:t>CD: n/n</w:t>
      </w:r>
      <w:r w:rsidR="00E9394E">
        <w:t xml:space="preserve">   </w:t>
      </w:r>
      <w:r w:rsidR="00E9394E" w:rsidRPr="00E9394E">
        <w:t>CEA: n/</w:t>
      </w:r>
      <w:r w:rsidR="00E9394E">
        <w:t xml:space="preserve">n   CMR1: n/n   DM: n/n   HC: n/n   </w:t>
      </w:r>
      <w:proofErr w:type="spellStart"/>
      <w:r w:rsidR="00E9394E">
        <w:t>prcd</w:t>
      </w:r>
      <w:proofErr w:type="spellEnd"/>
      <w:r w:rsidR="00E9394E">
        <w:t>: n/n</w:t>
      </w:r>
    </w:p>
    <w:p w14:paraId="7D5F4DF2" w14:textId="77777777" w:rsidR="00B947D9" w:rsidRDefault="00B947D9"/>
    <w:p w14:paraId="4C3E3267" w14:textId="77777777" w:rsidR="00B947D9" w:rsidRDefault="00B947D9"/>
    <w:p w14:paraId="09206C11" w14:textId="77777777" w:rsidR="00B947D9" w:rsidRDefault="00B947D9"/>
    <w:p w14:paraId="3BDE8910" w14:textId="77777777" w:rsidR="00B947D9" w:rsidRDefault="00B947D9" w:rsidP="00B947D9">
      <w:pPr>
        <w:ind w:left="6480"/>
      </w:pPr>
      <w:r>
        <w:t xml:space="preserve">Initials: _______ _______ </w:t>
      </w:r>
    </w:p>
    <w:p w14:paraId="633D1030" w14:textId="77777777" w:rsidR="00B947D9" w:rsidRPr="00B947D9" w:rsidRDefault="00B947D9">
      <w:pPr>
        <w:rPr>
          <w:b/>
          <w:sz w:val="24"/>
        </w:rPr>
      </w:pPr>
      <w:r w:rsidRPr="00B947D9">
        <w:rPr>
          <w:b/>
          <w:sz w:val="24"/>
        </w:rPr>
        <w:lastRenderedPageBreak/>
        <w:t xml:space="preserve">A fee </w:t>
      </w:r>
      <w:r w:rsidRPr="004C274D">
        <w:rPr>
          <w:b/>
          <w:sz w:val="24"/>
        </w:rPr>
        <w:t>of $1,</w:t>
      </w:r>
      <w:r w:rsidR="004C274D" w:rsidRPr="004C274D">
        <w:rPr>
          <w:b/>
          <w:sz w:val="24"/>
        </w:rPr>
        <w:t>5</w:t>
      </w:r>
      <w:r w:rsidRPr="004C274D">
        <w:rPr>
          <w:b/>
          <w:sz w:val="24"/>
        </w:rPr>
        <w:t>00</w:t>
      </w:r>
      <w:r w:rsidRPr="00B947D9">
        <w:rPr>
          <w:b/>
          <w:sz w:val="24"/>
        </w:rPr>
        <w:t xml:space="preserve"> will be received and the following conditions: </w:t>
      </w:r>
    </w:p>
    <w:p w14:paraId="38A2F86D" w14:textId="77777777" w:rsidR="00B947D9" w:rsidRPr="0056468C" w:rsidRDefault="00B947D9" w:rsidP="0056468C">
      <w:pPr>
        <w:pStyle w:val="NoSpacing"/>
        <w:jc w:val="center"/>
        <w:rPr>
          <w:b/>
        </w:rPr>
      </w:pPr>
      <w:r w:rsidRPr="0056468C">
        <w:rPr>
          <w:b/>
        </w:rPr>
        <w:t>The owner(s)/lessee(s) of the bitch agrees:</w:t>
      </w:r>
    </w:p>
    <w:p w14:paraId="5F213228" w14:textId="77777777" w:rsidR="00B947D9" w:rsidRDefault="00B947D9" w:rsidP="0056468C">
      <w:pPr>
        <w:pStyle w:val="NoSpacing"/>
      </w:pPr>
      <w:r>
        <w:t xml:space="preserve">• To provide a copy of the bitch’s pedigree, registration papers, CERF dated within one year, OFA certifications, any other health tests (MDR1, HSF4, etc.) and a current brucellosis test within 30 days (if using live cover). </w:t>
      </w:r>
    </w:p>
    <w:p w14:paraId="178E0A17" w14:textId="77777777" w:rsidR="00B947D9" w:rsidRDefault="00B947D9" w:rsidP="00B947D9">
      <w:pPr>
        <w:pStyle w:val="NoSpacing"/>
      </w:pPr>
      <w:r>
        <w:t xml:space="preserve">• Full payment of Stud fee and copies of bitch’s clearances must be received before semen is shipped and/or bitch is bred. </w:t>
      </w:r>
    </w:p>
    <w:p w14:paraId="3F25DADD" w14:textId="77777777" w:rsidR="00B947D9" w:rsidRDefault="00B947D9" w:rsidP="00B947D9">
      <w:pPr>
        <w:pStyle w:val="NoSpacing"/>
      </w:pPr>
      <w:r>
        <w:t xml:space="preserve">• To keep the bitch confined and assure she does not breed with any other dogs. </w:t>
      </w:r>
    </w:p>
    <w:p w14:paraId="2A4A2734" w14:textId="77777777" w:rsidR="00B947D9" w:rsidRDefault="00B947D9" w:rsidP="00B947D9">
      <w:pPr>
        <w:pStyle w:val="NoSpacing"/>
      </w:pPr>
      <w:r>
        <w:t>• To notify the Stud Dog Owner within 24 hours after whelping, or within 1 week of the due date if no litter is whelped.</w:t>
      </w:r>
    </w:p>
    <w:p w14:paraId="79CEC456" w14:textId="77777777" w:rsidR="00B947D9" w:rsidRDefault="00B947D9" w:rsidP="00B947D9">
      <w:pPr>
        <w:pStyle w:val="NoSpacing"/>
      </w:pPr>
      <w:r>
        <w:t xml:space="preserve"> • To have all tails docked or banded, if not natural bob, before the age of 5 days. </w:t>
      </w:r>
    </w:p>
    <w:p w14:paraId="0C4F1E44" w14:textId="77777777" w:rsidR="00B947D9" w:rsidRDefault="00B947D9" w:rsidP="00B947D9">
      <w:pPr>
        <w:pStyle w:val="NoSpacing"/>
      </w:pPr>
      <w:r>
        <w:t xml:space="preserve">• To not sell any progeny from this breeding to any individual who sell or markets their dogs to a wholesaler, retailer, and broker of pets. </w:t>
      </w:r>
    </w:p>
    <w:p w14:paraId="5248D677" w14:textId="77777777" w:rsidR="00B947D9" w:rsidRDefault="00B947D9" w:rsidP="00B947D9">
      <w:pPr>
        <w:pStyle w:val="NoSpacing"/>
      </w:pPr>
      <w:r>
        <w:t>• To take back (should the need arise) any puppies from this breeding.</w:t>
      </w:r>
    </w:p>
    <w:p w14:paraId="4F58832C" w14:textId="77777777" w:rsidR="00B947D9" w:rsidRDefault="00B947D9" w:rsidP="00B947D9">
      <w:pPr>
        <w:pStyle w:val="NoSpacing"/>
      </w:pPr>
      <w:r>
        <w:t xml:space="preserve"> • To provide stud owner with pictures of each puppy within one week of birth and again at 8 weeks old. </w:t>
      </w:r>
      <w:proofErr w:type="gramStart"/>
      <w:r>
        <w:t>8 week old</w:t>
      </w:r>
      <w:proofErr w:type="gramEnd"/>
      <w:r>
        <w:t xml:space="preserve"> pictures to show each puppy on left side stacked and a front face shot. </w:t>
      </w:r>
    </w:p>
    <w:p w14:paraId="11AD1710" w14:textId="77777777" w:rsidR="00B947D9" w:rsidRDefault="00B947D9" w:rsidP="00B947D9">
      <w:pPr>
        <w:pStyle w:val="NoSpacing"/>
      </w:pPr>
      <w:r>
        <w:t xml:space="preserve">• To pay all shipping costs for bitch to/from stud, emergency veterinary fees, and any other fees associated with this breeding (i.e. – A.I. collection and shipping, A.I. fees by veterinarian.) Any reproduction work that requires driving bitch and/or stud dog to vet by stud owner, the bitch owner will be </w:t>
      </w:r>
      <w:r w:rsidRPr="00E9394E">
        <w:t>charged $</w:t>
      </w:r>
      <w:r w:rsidR="00E9394E" w:rsidRPr="00E9394E">
        <w:t>25</w:t>
      </w:r>
      <w:r w:rsidRPr="00E9394E">
        <w:t xml:space="preserve"> travel</w:t>
      </w:r>
      <w:r>
        <w:t xml:space="preserve"> expense fee per trip. Travels expenses are to be paid within 7 days of each occurrence.</w:t>
      </w:r>
    </w:p>
    <w:p w14:paraId="385A7FC1" w14:textId="77777777" w:rsidR="00B947D9" w:rsidRDefault="00B947D9" w:rsidP="00B947D9">
      <w:pPr>
        <w:pStyle w:val="NoSpacing"/>
      </w:pPr>
      <w:r>
        <w:t xml:space="preserve"> • Board for the first 7 days is included in the stud fee. A fee </w:t>
      </w:r>
      <w:r w:rsidRPr="00E9394E">
        <w:t>of $</w:t>
      </w:r>
      <w:r w:rsidR="00E9394E" w:rsidRPr="00E9394E">
        <w:t>2</w:t>
      </w:r>
      <w:r w:rsidRPr="00E9394E">
        <w:t>0 per</w:t>
      </w:r>
      <w:r>
        <w:t xml:space="preserve"> day after that will be assessed. All board expenses are to be paid within 7 days of bitch leaving the premises. </w:t>
      </w:r>
    </w:p>
    <w:p w14:paraId="02E3D8C6" w14:textId="77777777" w:rsidR="0056468C" w:rsidRDefault="00B947D9" w:rsidP="00B947D9">
      <w:pPr>
        <w:pStyle w:val="NoSpacing"/>
      </w:pPr>
      <w:r>
        <w:t xml:space="preserve">• To notify the Stud Dog Owner of any puppies from this breeding that complete Championship, Obedience, Working, or other titles. </w:t>
      </w:r>
    </w:p>
    <w:p w14:paraId="79FFC63E" w14:textId="77777777" w:rsidR="0056468C" w:rsidRDefault="0056468C" w:rsidP="00B947D9">
      <w:pPr>
        <w:pStyle w:val="NoSpacing"/>
      </w:pPr>
    </w:p>
    <w:p w14:paraId="64654012" w14:textId="77777777" w:rsidR="00B947D9" w:rsidRPr="0056468C" w:rsidRDefault="00B947D9" w:rsidP="0056468C">
      <w:pPr>
        <w:pStyle w:val="NoSpacing"/>
        <w:jc w:val="center"/>
        <w:rPr>
          <w:b/>
        </w:rPr>
      </w:pPr>
      <w:r w:rsidRPr="0056468C">
        <w:rPr>
          <w:b/>
        </w:rPr>
        <w:t>The owner of the Stud Dog agrees:</w:t>
      </w:r>
    </w:p>
    <w:p w14:paraId="1B57D393" w14:textId="77777777" w:rsidR="00B947D9" w:rsidRDefault="00B947D9" w:rsidP="00B947D9">
      <w:pPr>
        <w:pStyle w:val="NoSpacing"/>
      </w:pPr>
      <w:r>
        <w:t>• To provide a copy of the stud dog’s pedigree, CERF, OFA certifications and any other health testing results.</w:t>
      </w:r>
    </w:p>
    <w:p w14:paraId="135C6A7F" w14:textId="77777777" w:rsidR="00B947D9" w:rsidRDefault="00B947D9" w:rsidP="00B947D9">
      <w:pPr>
        <w:pStyle w:val="NoSpacing"/>
      </w:pPr>
      <w:r>
        <w:t xml:space="preserve"> • To keep the bitch confined and assure she is not mated with any other dog. </w:t>
      </w:r>
    </w:p>
    <w:p w14:paraId="5B6E5789" w14:textId="77777777" w:rsidR="00B947D9" w:rsidRDefault="00B947D9" w:rsidP="00B947D9">
      <w:pPr>
        <w:pStyle w:val="NoSpacing"/>
      </w:pPr>
      <w:r>
        <w:t xml:space="preserve">• To sign registration papers upon fulfillment of the above agreement. </w:t>
      </w:r>
    </w:p>
    <w:p w14:paraId="332114F6" w14:textId="77777777" w:rsidR="00B947D9" w:rsidRDefault="00B947D9" w:rsidP="00B947D9">
      <w:pPr>
        <w:pStyle w:val="NoSpacing"/>
      </w:pPr>
      <w:r>
        <w:t xml:space="preserve">• That if the litter does not consist of 2 or more live, puppies appropriately marked according to ASCA breed standard, a return service will be given to the same bitch, by the </w:t>
      </w:r>
      <w:proofErr w:type="gramStart"/>
      <w:r>
        <w:t>above named</w:t>
      </w:r>
      <w:proofErr w:type="gramEnd"/>
      <w:r>
        <w:t xml:space="preserve"> stud dog. </w:t>
      </w:r>
    </w:p>
    <w:p w14:paraId="172DF451" w14:textId="77777777" w:rsidR="00B947D9" w:rsidRDefault="00B947D9" w:rsidP="00B947D9">
      <w:pPr>
        <w:pStyle w:val="NoSpacing"/>
      </w:pPr>
    </w:p>
    <w:p w14:paraId="59027DD3" w14:textId="77777777" w:rsidR="0056468C" w:rsidRDefault="00B947D9" w:rsidP="0056468C">
      <w:pPr>
        <w:jc w:val="center"/>
        <w:rPr>
          <w:i/>
        </w:rPr>
      </w:pPr>
      <w:r w:rsidRPr="0056468C">
        <w:rPr>
          <w:i/>
        </w:rPr>
        <w:t xml:space="preserve">There will be no refunds of the stud fee in part or full. Stud Dog Owner or Agent will not be held responsible for disease, accident, loss, injury, or death to the bitch or to any other person or animal while on the premises or in transit. All guarantees apply to fresh chilled or frozen semen breeding from the </w:t>
      </w:r>
      <w:proofErr w:type="gramStart"/>
      <w:r w:rsidRPr="0056468C">
        <w:rPr>
          <w:i/>
        </w:rPr>
        <w:t>above named</w:t>
      </w:r>
      <w:proofErr w:type="gramEnd"/>
      <w:r w:rsidRPr="0056468C">
        <w:rPr>
          <w:i/>
        </w:rPr>
        <w:t xml:space="preserve"> dog. </w:t>
      </w:r>
    </w:p>
    <w:p w14:paraId="4FA1DC8C" w14:textId="77777777" w:rsidR="0056468C" w:rsidRDefault="0056468C" w:rsidP="0056468C">
      <w:pPr>
        <w:jc w:val="center"/>
        <w:rPr>
          <w:i/>
        </w:rPr>
      </w:pPr>
    </w:p>
    <w:p w14:paraId="0F96B8FC" w14:textId="77777777" w:rsidR="0056468C" w:rsidRDefault="0056468C" w:rsidP="0056468C">
      <w:pPr>
        <w:jc w:val="center"/>
        <w:rPr>
          <w:i/>
        </w:rPr>
      </w:pPr>
    </w:p>
    <w:p w14:paraId="24435206" w14:textId="77777777" w:rsidR="0056468C" w:rsidRDefault="0056468C" w:rsidP="0056468C">
      <w:pPr>
        <w:jc w:val="center"/>
        <w:rPr>
          <w:i/>
        </w:rPr>
      </w:pPr>
    </w:p>
    <w:p w14:paraId="45AE65AE" w14:textId="77777777" w:rsidR="0056468C" w:rsidRDefault="0056468C" w:rsidP="0056468C">
      <w:pPr>
        <w:ind w:left="6480"/>
      </w:pPr>
    </w:p>
    <w:p w14:paraId="4E7F9236" w14:textId="77777777" w:rsidR="0056468C" w:rsidRDefault="0056468C" w:rsidP="0056468C">
      <w:pPr>
        <w:ind w:left="6480"/>
      </w:pPr>
      <w:r>
        <w:t xml:space="preserve">Initials: _______ _______ </w:t>
      </w:r>
    </w:p>
    <w:p w14:paraId="0F18FED5" w14:textId="77777777" w:rsidR="0056468C" w:rsidRDefault="00B947D9" w:rsidP="0056468C">
      <w:pPr>
        <w:jc w:val="center"/>
        <w:rPr>
          <w:i/>
        </w:rPr>
      </w:pPr>
      <w:r w:rsidRPr="0056468C">
        <w:rPr>
          <w:i/>
        </w:rPr>
        <w:lastRenderedPageBreak/>
        <w:t xml:space="preserve">By signing this contract both parties agree to the conditions set forth in this contract. Contract should be signed and returned to book a stud fee. </w:t>
      </w:r>
    </w:p>
    <w:p w14:paraId="4CF4E35B" w14:textId="77777777" w:rsidR="0056468C" w:rsidRPr="0056468C" w:rsidRDefault="00B947D9" w:rsidP="0056468C">
      <w:pPr>
        <w:jc w:val="center"/>
        <w:rPr>
          <w:i/>
        </w:rPr>
      </w:pPr>
      <w:r w:rsidRPr="0056468C">
        <w:rPr>
          <w:i/>
        </w:rPr>
        <w:t xml:space="preserve">Date bitch is expected in heat: ___________________ </w:t>
      </w:r>
    </w:p>
    <w:p w14:paraId="69C2F9D1" w14:textId="77777777" w:rsidR="0056468C" w:rsidRDefault="0056468C" w:rsidP="0056468C">
      <w:pPr>
        <w:jc w:val="center"/>
      </w:pPr>
    </w:p>
    <w:p w14:paraId="77F6A602" w14:textId="77777777" w:rsidR="0056468C" w:rsidRDefault="0056468C" w:rsidP="0056468C">
      <w:pPr>
        <w:jc w:val="center"/>
      </w:pPr>
    </w:p>
    <w:p w14:paraId="4C4B87D2" w14:textId="77777777" w:rsidR="0056468C" w:rsidRDefault="00B947D9" w:rsidP="0056468C">
      <w:pPr>
        <w:jc w:val="center"/>
      </w:pPr>
      <w:r>
        <w:t xml:space="preserve">Bitch Owner (s) or Lessee Signature: ________________________________________ </w:t>
      </w:r>
    </w:p>
    <w:p w14:paraId="08A66F1D" w14:textId="77777777" w:rsidR="0056468C" w:rsidRDefault="0056468C" w:rsidP="0056468C">
      <w:pPr>
        <w:jc w:val="center"/>
      </w:pPr>
    </w:p>
    <w:p w14:paraId="74016D9E" w14:textId="77777777" w:rsidR="0056468C" w:rsidRDefault="00B947D9" w:rsidP="0056468C">
      <w:pPr>
        <w:jc w:val="center"/>
      </w:pPr>
      <w:r>
        <w:t>Name:</w:t>
      </w:r>
      <w:r w:rsidR="0056468C">
        <w:t xml:space="preserve"> </w:t>
      </w:r>
      <w:r>
        <w:t xml:space="preserve">_________________________________________________________________ </w:t>
      </w:r>
    </w:p>
    <w:p w14:paraId="75D74E8A" w14:textId="77777777" w:rsidR="0056468C" w:rsidRDefault="0056468C" w:rsidP="0056468C">
      <w:pPr>
        <w:jc w:val="center"/>
      </w:pPr>
    </w:p>
    <w:p w14:paraId="5FED05FB" w14:textId="77777777" w:rsidR="0056468C" w:rsidRDefault="00B947D9" w:rsidP="0056468C">
      <w:pPr>
        <w:jc w:val="center"/>
      </w:pPr>
      <w:r>
        <w:t>Address:</w:t>
      </w:r>
      <w:r w:rsidR="0056468C">
        <w:t xml:space="preserve"> </w:t>
      </w:r>
      <w:r>
        <w:t xml:space="preserve">_______________________________________________________________ </w:t>
      </w:r>
    </w:p>
    <w:p w14:paraId="230B6625" w14:textId="77777777" w:rsidR="0056468C" w:rsidRDefault="0056468C" w:rsidP="0056468C">
      <w:pPr>
        <w:jc w:val="center"/>
      </w:pPr>
    </w:p>
    <w:p w14:paraId="075A6BDE" w14:textId="77777777" w:rsidR="0056468C" w:rsidRDefault="00B947D9" w:rsidP="0056468C">
      <w:pPr>
        <w:jc w:val="center"/>
      </w:pPr>
      <w:r>
        <w:t xml:space="preserve">Phone and </w:t>
      </w:r>
      <w:r w:rsidR="009C4F40">
        <w:t>E</w:t>
      </w:r>
      <w:r>
        <w:t>mail:</w:t>
      </w:r>
      <w:r w:rsidR="0056468C">
        <w:t xml:space="preserve"> </w:t>
      </w:r>
      <w:r>
        <w:t xml:space="preserve">________________________________________________________ </w:t>
      </w:r>
    </w:p>
    <w:p w14:paraId="32E8CFA2" w14:textId="77777777" w:rsidR="0056468C" w:rsidRDefault="0056468C" w:rsidP="0056468C">
      <w:pPr>
        <w:jc w:val="center"/>
      </w:pPr>
    </w:p>
    <w:p w14:paraId="2872453B" w14:textId="77777777" w:rsidR="007F17C1" w:rsidRDefault="00B947D9" w:rsidP="0056468C">
      <w:pPr>
        <w:jc w:val="center"/>
      </w:pPr>
      <w:r>
        <w:t xml:space="preserve">Stud </w:t>
      </w:r>
      <w:r w:rsidR="009C4F40">
        <w:t>D</w:t>
      </w:r>
      <w:r>
        <w:t xml:space="preserve">og </w:t>
      </w:r>
      <w:r w:rsidR="009C4F40">
        <w:t>O</w:t>
      </w:r>
      <w:r>
        <w:t xml:space="preserve">wner </w:t>
      </w:r>
      <w:r w:rsidR="009C4F40">
        <w:t>S</w:t>
      </w:r>
      <w:r>
        <w:t>ignature: _________________________________________________</w:t>
      </w:r>
    </w:p>
    <w:sectPr w:rsidR="007F17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4BC6" w14:textId="77777777" w:rsidR="00555B49" w:rsidRDefault="00555B49" w:rsidP="0056468C">
      <w:pPr>
        <w:spacing w:after="0" w:line="240" w:lineRule="auto"/>
      </w:pPr>
      <w:r>
        <w:separator/>
      </w:r>
    </w:p>
  </w:endnote>
  <w:endnote w:type="continuationSeparator" w:id="0">
    <w:p w14:paraId="10BA9AA6" w14:textId="77777777" w:rsidR="00555B49" w:rsidRDefault="00555B49" w:rsidP="0056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5DC8" w14:textId="77777777" w:rsidR="0056468C" w:rsidRDefault="0056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62087"/>
      <w:docPartObj>
        <w:docPartGallery w:val="Page Numbers (Bottom of Page)"/>
        <w:docPartUnique/>
      </w:docPartObj>
    </w:sdtPr>
    <w:sdtEndPr>
      <w:rPr>
        <w:noProof/>
      </w:rPr>
    </w:sdtEndPr>
    <w:sdtContent>
      <w:p w14:paraId="6439B4B4" w14:textId="77777777" w:rsidR="0056468C" w:rsidRDefault="0056468C">
        <w:pPr>
          <w:pStyle w:val="Footer"/>
        </w:pPr>
        <w:r>
          <w:fldChar w:fldCharType="begin"/>
        </w:r>
        <w:r>
          <w:instrText xml:space="preserve"> PAGE   \* MERGEFORMAT </w:instrText>
        </w:r>
        <w:r>
          <w:fldChar w:fldCharType="separate"/>
        </w:r>
        <w:r>
          <w:rPr>
            <w:noProof/>
          </w:rPr>
          <w:t>2</w:t>
        </w:r>
        <w:r>
          <w:rPr>
            <w:noProof/>
          </w:rPr>
          <w:fldChar w:fldCharType="end"/>
        </w:r>
      </w:p>
    </w:sdtContent>
  </w:sdt>
  <w:p w14:paraId="14D658A7" w14:textId="77777777" w:rsidR="0056468C" w:rsidRDefault="00564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3E36" w14:textId="77777777" w:rsidR="0056468C" w:rsidRDefault="0056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AEEC" w14:textId="77777777" w:rsidR="00555B49" w:rsidRDefault="00555B49" w:rsidP="0056468C">
      <w:pPr>
        <w:spacing w:after="0" w:line="240" w:lineRule="auto"/>
      </w:pPr>
      <w:r>
        <w:separator/>
      </w:r>
    </w:p>
  </w:footnote>
  <w:footnote w:type="continuationSeparator" w:id="0">
    <w:p w14:paraId="02DEFAEE" w14:textId="77777777" w:rsidR="00555B49" w:rsidRDefault="00555B49" w:rsidP="0056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9EF3" w14:textId="77777777" w:rsidR="0056468C" w:rsidRDefault="0056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52D5" w14:textId="77777777" w:rsidR="0056468C" w:rsidRDefault="0056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CE5" w14:textId="77777777" w:rsidR="0056468C" w:rsidRDefault="0056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D9"/>
    <w:rsid w:val="0036399C"/>
    <w:rsid w:val="004C274D"/>
    <w:rsid w:val="00555B49"/>
    <w:rsid w:val="0056468C"/>
    <w:rsid w:val="006A512D"/>
    <w:rsid w:val="00702839"/>
    <w:rsid w:val="00710B0D"/>
    <w:rsid w:val="009C4F40"/>
    <w:rsid w:val="00AB4206"/>
    <w:rsid w:val="00B947D9"/>
    <w:rsid w:val="00D10F0B"/>
    <w:rsid w:val="00E9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D546"/>
  <w15:chartTrackingRefBased/>
  <w15:docId w15:val="{8BDD118F-8D03-4AA7-B2C2-DF705D2F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7D9"/>
    <w:pPr>
      <w:spacing w:after="0" w:line="240" w:lineRule="auto"/>
    </w:pPr>
  </w:style>
  <w:style w:type="character" w:styleId="Hyperlink">
    <w:name w:val="Hyperlink"/>
    <w:basedOn w:val="DefaultParagraphFont"/>
    <w:uiPriority w:val="99"/>
    <w:unhideWhenUsed/>
    <w:rsid w:val="00B947D9"/>
    <w:rPr>
      <w:color w:val="0563C1" w:themeColor="hyperlink"/>
      <w:u w:val="single"/>
    </w:rPr>
  </w:style>
  <w:style w:type="character" w:styleId="UnresolvedMention">
    <w:name w:val="Unresolved Mention"/>
    <w:basedOn w:val="DefaultParagraphFont"/>
    <w:uiPriority w:val="99"/>
    <w:semiHidden/>
    <w:unhideWhenUsed/>
    <w:rsid w:val="00B947D9"/>
    <w:rPr>
      <w:color w:val="605E5C"/>
      <w:shd w:val="clear" w:color="auto" w:fill="E1DFDD"/>
    </w:rPr>
  </w:style>
  <w:style w:type="paragraph" w:styleId="Header">
    <w:name w:val="header"/>
    <w:basedOn w:val="Normal"/>
    <w:link w:val="HeaderChar"/>
    <w:uiPriority w:val="99"/>
    <w:unhideWhenUsed/>
    <w:rsid w:val="0056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8C"/>
  </w:style>
  <w:style w:type="paragraph" w:styleId="Footer">
    <w:name w:val="footer"/>
    <w:basedOn w:val="Normal"/>
    <w:link w:val="FooterChar"/>
    <w:uiPriority w:val="99"/>
    <w:unhideWhenUsed/>
    <w:rsid w:val="0056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8C"/>
  </w:style>
  <w:style w:type="paragraph" w:styleId="BalloonText">
    <w:name w:val="Balloon Text"/>
    <w:basedOn w:val="Normal"/>
    <w:link w:val="BalloonTextChar"/>
    <w:uiPriority w:val="99"/>
    <w:semiHidden/>
    <w:unhideWhenUsed/>
    <w:rsid w:val="0036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neticAussie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BWAHAHA</dc:creator>
  <cp:keywords/>
  <dc:description/>
  <cp:lastModifiedBy>Lindsey Grinels</cp:lastModifiedBy>
  <cp:revision>2</cp:revision>
  <dcterms:created xsi:type="dcterms:W3CDTF">2019-05-02T22:19:00Z</dcterms:created>
  <dcterms:modified xsi:type="dcterms:W3CDTF">2019-05-02T22:19:00Z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ACCT03\e315030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